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9D3203" w14:textId="77777777" w:rsidR="00316B76" w:rsidRDefault="00145275" w:rsidP="00316B76">
      <w:pPr>
        <w:spacing w:after="0"/>
        <w:jc w:val="center"/>
        <w:rPr>
          <w:b/>
        </w:rPr>
      </w:pPr>
      <w:r w:rsidRPr="00145275">
        <w:rPr>
          <w:b/>
        </w:rPr>
        <w:t>HƯỚNG DẪN NỘP HỒ SƠ TRỰC TUYẾN</w:t>
      </w:r>
      <w:r w:rsidR="00316B76">
        <w:rPr>
          <w:b/>
        </w:rPr>
        <w:t xml:space="preserve"> </w:t>
      </w:r>
    </w:p>
    <w:p w14:paraId="6D9467B7" w14:textId="46B7E5CD" w:rsidR="00145275" w:rsidRPr="00145275" w:rsidRDefault="00316B76" w:rsidP="00316B76">
      <w:pPr>
        <w:spacing w:after="0"/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9955A" wp14:editId="5D5F4A2D">
                <wp:simplePos x="0" y="0"/>
                <wp:positionH relativeFrom="column">
                  <wp:posOffset>2213610</wp:posOffset>
                </wp:positionH>
                <wp:positionV relativeFrom="paragraph">
                  <wp:posOffset>437515</wp:posOffset>
                </wp:positionV>
                <wp:extent cx="1872691" cy="7316"/>
                <wp:effectExtent l="0" t="0" r="32385" b="3111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872691" cy="731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345605F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74.3pt,34.45pt" to="321.75pt,3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" strokecolor="#4579b8 [3044]"/>
            </w:pict>
          </mc:Fallback>
        </mc:AlternateContent>
      </w:r>
      <w:r w:rsidR="005A6646">
        <w:rPr>
          <w:b/>
        </w:rPr>
        <w:t xml:space="preserve">XÉT </w:t>
      </w:r>
      <w:r>
        <w:rPr>
          <w:b/>
        </w:rPr>
        <w:t xml:space="preserve">TUYỂN VIÊN CHỨC </w:t>
      </w:r>
      <w:r w:rsidR="005A6646">
        <w:rPr>
          <w:b/>
        </w:rPr>
        <w:t>THEO HÌNH THỨC THU HÚT NGUỒN NHÂN LỰC CHẤT LƯỢNG CAO</w:t>
      </w:r>
      <w:r>
        <w:rPr>
          <w:b/>
        </w:rPr>
        <w:t>SỞ GIÁO DỤC VÀ ĐÀO TẠO NĂM HỌC 202</w:t>
      </w:r>
      <w:r w:rsidR="00C62405">
        <w:rPr>
          <w:b/>
        </w:rPr>
        <w:t>4</w:t>
      </w:r>
      <w:r>
        <w:rPr>
          <w:b/>
        </w:rPr>
        <w:t>-202</w:t>
      </w:r>
      <w:r w:rsidR="00C62405">
        <w:rPr>
          <w:b/>
        </w:rPr>
        <w:t>5</w:t>
      </w:r>
    </w:p>
    <w:p w14:paraId="715BD462" w14:textId="77777777" w:rsidR="00E24F87" w:rsidRDefault="00553075" w:rsidP="00316B76">
      <w:pPr>
        <w:spacing w:before="240"/>
        <w:jc w:val="both"/>
      </w:pPr>
      <w:r w:rsidRPr="005A6646">
        <w:rPr>
          <w:b/>
          <w:bCs/>
        </w:rPr>
        <w:t>Bước 1:</w:t>
      </w:r>
      <w:r>
        <w:t xml:space="preserve"> Truy cập vào Hệ thống thông tin giải quyết thủ tục hành chính tỉnh Bình Định: </w:t>
      </w:r>
      <w:hyperlink r:id="rId5" w:history="1">
        <w:r w:rsidRPr="00201095">
          <w:rPr>
            <w:rStyle w:val="Hyperlink"/>
          </w:rPr>
          <w:t>https://dichvucong.binhdinh.gov.vn/</w:t>
        </w:r>
      </w:hyperlink>
      <w:r>
        <w:t xml:space="preserve"> (gọi tắt là dịch vụ công)</w:t>
      </w:r>
    </w:p>
    <w:p w14:paraId="6AEFAC02" w14:textId="77777777" w:rsidR="00553075" w:rsidRPr="00D02447" w:rsidRDefault="00553075" w:rsidP="00553075">
      <w:pPr>
        <w:jc w:val="both"/>
        <w:rPr>
          <w:noProof/>
        </w:rPr>
      </w:pPr>
      <w:r>
        <w:t xml:space="preserve">Bước 2: Đăng ký tài khoản </w:t>
      </w:r>
      <w:r w:rsidRPr="00553075">
        <w:rPr>
          <w:i/>
        </w:rPr>
        <w:t>(Nếu người nộp hồ sơ đã có tài khoản trên dịch vụ công thì bỏ qua bước này)</w:t>
      </w:r>
      <w:r w:rsidR="00D02447">
        <w:rPr>
          <w:i/>
        </w:rPr>
        <w:t>.</w:t>
      </w:r>
      <w:r w:rsidR="00D02447">
        <w:t xml:space="preserve"> </w:t>
      </w:r>
    </w:p>
    <w:p w14:paraId="07A6C509" w14:textId="77777777" w:rsidR="00553075" w:rsidRDefault="009B7310" w:rsidP="00553075">
      <w:pPr>
        <w:jc w:val="both"/>
      </w:pPr>
      <w:r>
        <w:rPr>
          <w:noProof/>
        </w:rPr>
        <w:drawing>
          <wp:inline distT="0" distB="0" distL="0" distR="0" wp14:anchorId="1B4F342E" wp14:editId="48917A8A">
            <wp:extent cx="5943600" cy="2297380"/>
            <wp:effectExtent l="0" t="0" r="0" b="8255"/>
            <wp:docPr id="4" name="Picture 4" descr="C:\Users\Administrator\Downloads\ĐK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wnloads\ĐK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9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E1AAEF" w14:textId="77777777" w:rsidR="009B7310" w:rsidRDefault="009B7310" w:rsidP="00553075">
      <w:pPr>
        <w:jc w:val="both"/>
      </w:pPr>
      <w:r w:rsidRPr="005A6646">
        <w:rPr>
          <w:b/>
          <w:bCs/>
        </w:rPr>
        <w:t>Bước 3:</w:t>
      </w:r>
      <w:r>
        <w:t xml:space="preserve"> Đăng nhập tài khoản trên dịch vụ công</w:t>
      </w:r>
    </w:p>
    <w:p w14:paraId="2367634D" w14:textId="77777777" w:rsidR="009B7310" w:rsidRDefault="009B7310" w:rsidP="00553075">
      <w:pPr>
        <w:jc w:val="both"/>
      </w:pPr>
      <w:r>
        <w:rPr>
          <w:noProof/>
        </w:rPr>
        <w:drawing>
          <wp:inline distT="0" distB="0" distL="0" distR="0" wp14:anchorId="1016D1F5" wp14:editId="568164F7">
            <wp:extent cx="5943600" cy="2870838"/>
            <wp:effectExtent l="0" t="0" r="0" b="5715"/>
            <wp:docPr id="7" name="Picture 7" descr="C:\Users\Administrator\Downloads\log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istrator\Downloads\login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870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593798" w14:textId="77777777" w:rsidR="00FC160E" w:rsidRDefault="00FC160E" w:rsidP="00553075">
      <w:pPr>
        <w:jc w:val="both"/>
      </w:pPr>
    </w:p>
    <w:p w14:paraId="09B6AC05" w14:textId="77777777" w:rsidR="00FC160E" w:rsidRDefault="00FC160E" w:rsidP="00553075">
      <w:pPr>
        <w:jc w:val="both"/>
      </w:pPr>
    </w:p>
    <w:p w14:paraId="3FF20193" w14:textId="77777777" w:rsidR="00FC160E" w:rsidRDefault="00FC160E" w:rsidP="00553075">
      <w:pPr>
        <w:jc w:val="both"/>
      </w:pPr>
    </w:p>
    <w:p w14:paraId="4233425D" w14:textId="24F78E6A" w:rsidR="009B7310" w:rsidRDefault="009B7310" w:rsidP="00553075">
      <w:pPr>
        <w:jc w:val="both"/>
      </w:pPr>
      <w:r w:rsidRPr="005A6646">
        <w:rPr>
          <w:b/>
          <w:bCs/>
        </w:rPr>
        <w:t>Bước 4:</w:t>
      </w:r>
      <w:r>
        <w:t xml:space="preserve"> </w:t>
      </w:r>
      <w:r w:rsidR="00CD013F" w:rsidRPr="005E5847">
        <w:t xml:space="preserve">Chọn mục </w:t>
      </w:r>
      <w:r w:rsidR="00CD013F" w:rsidRPr="005D451D">
        <w:rPr>
          <w:b/>
        </w:rPr>
        <w:t>“THỦ TỤC HÀNH CHÍNH”</w:t>
      </w:r>
      <w:r w:rsidR="00CD013F" w:rsidRPr="005E5847">
        <w:t xml:space="preserve"> </w:t>
      </w:r>
      <w:r w:rsidR="00CD013F" w:rsidRPr="005E5847">
        <w:sym w:font="Symbol" w:char="F0AE"/>
      </w:r>
      <w:r w:rsidR="00CD013F" w:rsidRPr="005E5847">
        <w:t xml:space="preserve"> Tìm kiếm tên </w:t>
      </w:r>
      <w:r w:rsidR="00CD013F" w:rsidRPr="005D451D">
        <w:rPr>
          <w:b/>
        </w:rPr>
        <w:t xml:space="preserve">“Thủ tục </w:t>
      </w:r>
      <w:r w:rsidR="005A6646">
        <w:rPr>
          <w:b/>
        </w:rPr>
        <w:t xml:space="preserve">xét </w:t>
      </w:r>
      <w:r w:rsidR="00CD013F" w:rsidRPr="005D451D">
        <w:rPr>
          <w:b/>
        </w:rPr>
        <w:t>tuyển viên chức”</w:t>
      </w:r>
      <w:r w:rsidR="005E5847" w:rsidRPr="005E5847">
        <w:t xml:space="preserve"> </w:t>
      </w:r>
      <w:r w:rsidR="005E5847" w:rsidRPr="005E5847">
        <w:sym w:font="Symbol" w:char="F0AE"/>
      </w:r>
      <w:r w:rsidR="005E5847" w:rsidRPr="005E5847">
        <w:t xml:space="preserve"> </w:t>
      </w:r>
      <w:r w:rsidR="004D1E1C">
        <w:t>Enter</w:t>
      </w:r>
    </w:p>
    <w:p w14:paraId="7C66F189" w14:textId="562B90B3" w:rsidR="005E5847" w:rsidRDefault="005D451D" w:rsidP="00553075">
      <w:pPr>
        <w:jc w:val="both"/>
      </w:pPr>
      <w:r w:rsidRPr="005A6646">
        <w:rPr>
          <w:b/>
          <w:bCs/>
        </w:rPr>
        <w:t>Bước 5:</w:t>
      </w:r>
      <w:r>
        <w:t xml:space="preserve"> </w:t>
      </w:r>
      <w:r w:rsidR="005E5847" w:rsidRPr="005E5847">
        <w:rPr>
          <w:b/>
        </w:rPr>
        <w:t xml:space="preserve"> </w:t>
      </w:r>
      <w:r w:rsidR="005E5847" w:rsidRPr="005E5847">
        <w:t xml:space="preserve">Click vào </w:t>
      </w:r>
      <w:r w:rsidR="005E5847" w:rsidRPr="005D451D">
        <w:rPr>
          <w:b/>
        </w:rPr>
        <w:t xml:space="preserve">“Thủ tục </w:t>
      </w:r>
      <w:r w:rsidR="005A6646">
        <w:rPr>
          <w:b/>
        </w:rPr>
        <w:t>xét</w:t>
      </w:r>
      <w:r w:rsidR="005E5847" w:rsidRPr="005D451D">
        <w:rPr>
          <w:b/>
        </w:rPr>
        <w:t xml:space="preserve"> tuyển viên chức”</w:t>
      </w:r>
      <w:r w:rsidR="005E5847">
        <w:t xml:space="preserve"> của Sở Giáo dục và Đào tạo tỉnh Bình Định</w:t>
      </w:r>
    </w:p>
    <w:tbl>
      <w:tblPr>
        <w:tblW w:w="1060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"/>
        <w:gridCol w:w="1858"/>
        <w:gridCol w:w="1048"/>
        <w:gridCol w:w="2638"/>
        <w:gridCol w:w="1786"/>
        <w:gridCol w:w="1291"/>
        <w:gridCol w:w="1151"/>
      </w:tblGrid>
      <w:tr w:rsidR="008E2630" w:rsidRPr="00CC2D19" w14:paraId="568071EF" w14:textId="77777777" w:rsidTr="00CC2D19">
        <w:trPr>
          <w:tblHeader/>
        </w:trPr>
        <w:tc>
          <w:tcPr>
            <w:tcW w:w="830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8A23B0B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STT</w:t>
            </w:r>
          </w:p>
        </w:tc>
        <w:tc>
          <w:tcPr>
            <w:tcW w:w="1903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2BFD56F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Mã TTHC</w:t>
            </w:r>
          </w:p>
        </w:tc>
        <w:tc>
          <w:tcPr>
            <w:tcW w:w="1528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46BE541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Mức độ DVC</w:t>
            </w:r>
          </w:p>
        </w:tc>
        <w:tc>
          <w:tcPr>
            <w:tcW w:w="2476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7A46D809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Tên thủ tục hành chính</w:t>
            </w:r>
          </w:p>
        </w:tc>
        <w:tc>
          <w:tcPr>
            <w:tcW w:w="1568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ADAC0EB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Cơ Quan</w:t>
            </w:r>
          </w:p>
        </w:tc>
        <w:tc>
          <w:tcPr>
            <w:tcW w:w="1204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05279D5D" w14:textId="77777777" w:rsidR="00CC2D19" w:rsidRPr="00CC2D19" w:rsidRDefault="00CC2D19" w:rsidP="008E2630">
            <w:pPr>
              <w:jc w:val="center"/>
              <w:rPr>
                <w:b/>
                <w:bCs/>
                <w:lang w:val="vi-VN"/>
              </w:rPr>
            </w:pPr>
            <w:r w:rsidRPr="00CC2D19">
              <w:rPr>
                <w:b/>
                <w:bCs/>
                <w:lang w:val="vi-VN"/>
              </w:rPr>
              <w:t>Lĩnh vực</w:t>
            </w:r>
          </w:p>
        </w:tc>
        <w:tc>
          <w:tcPr>
            <w:tcW w:w="1093" w:type="dxa"/>
            <w:tcBorders>
              <w:top w:val="single" w:sz="6" w:space="0" w:color="2C92E2"/>
              <w:left w:val="single" w:sz="6" w:space="0" w:color="2C92E2"/>
              <w:bottom w:val="single" w:sz="6" w:space="0" w:color="2C92E2"/>
              <w:right w:val="single" w:sz="6" w:space="0" w:color="2C92E2"/>
            </w:tcBorders>
            <w:shd w:val="clear" w:color="auto" w:fill="00B0F0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5BCCAFC8" w14:textId="154368A4" w:rsidR="00CC2D19" w:rsidRPr="00CC2D19" w:rsidRDefault="008E2630" w:rsidP="008E2630">
            <w:pPr>
              <w:jc w:val="center"/>
              <w:rPr>
                <w:b/>
                <w:bCs/>
                <w:lang w:val="vi-VN"/>
              </w:rPr>
            </w:pPr>
            <w:r>
              <w:rPr>
                <w:b/>
                <w:bCs/>
                <w:lang w:val="en-GB"/>
              </w:rPr>
              <w:t xml:space="preserve">Thao </w:t>
            </w:r>
            <w:r w:rsidR="00CC2D19" w:rsidRPr="00CC2D19">
              <w:rPr>
                <w:b/>
                <w:bCs/>
                <w:lang w:val="vi-VN"/>
              </w:rPr>
              <w:t>tác</w:t>
            </w:r>
          </w:p>
        </w:tc>
      </w:tr>
      <w:tr w:rsidR="008E2630" w:rsidRPr="00CC2D19" w14:paraId="3C9E6DAA" w14:textId="77777777" w:rsidTr="00CC2D19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A4EE29B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CC2D19">
              <w:rPr>
                <w:color w:val="000000" w:themeColor="text1"/>
                <w:sz w:val="27"/>
                <w:szCs w:val="27"/>
                <w:lang w:val="vi-VN"/>
              </w:rPr>
              <w:t>2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2F582FF2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CC2D19">
              <w:rPr>
                <w:color w:val="000000" w:themeColor="text1"/>
                <w:sz w:val="27"/>
                <w:szCs w:val="27"/>
                <w:lang w:val="vi-VN"/>
              </w:rPr>
              <w:t>1.012300.H08</w:t>
            </w:r>
          </w:p>
        </w:tc>
        <w:tc>
          <w:tcPr>
            <w:tcW w:w="1528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6534365F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CC2D19">
              <w:rPr>
                <w:color w:val="000000" w:themeColor="text1"/>
                <w:sz w:val="27"/>
                <w:szCs w:val="27"/>
                <w:lang w:val="vi-VN"/>
              </w:rPr>
              <w:t>Trực tuyến một phần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1F16C417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hyperlink r:id="rId8" w:history="1">
              <w:r w:rsidRPr="00CC2D19">
                <w:rPr>
                  <w:rStyle w:val="Hyperlink"/>
                  <w:color w:val="000000" w:themeColor="text1"/>
                  <w:sz w:val="27"/>
                  <w:szCs w:val="27"/>
                  <w:u w:val="none"/>
                  <w:lang w:val="vi-VN"/>
                </w:rPr>
                <w:t>Thủ tục xét tuyển Viên chức (85/2023/NĐ-CP)</w:t>
              </w:r>
            </w:hyperlink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76D5735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CC2D19">
              <w:rPr>
                <w:color w:val="000000" w:themeColor="text1"/>
                <w:sz w:val="27"/>
                <w:szCs w:val="27"/>
                <w:lang w:val="vi-VN"/>
              </w:rPr>
              <w:t>Sở Giáo dục và Đào tạo tỉnh Bình Định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8B77694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r w:rsidRPr="00CC2D19">
              <w:rPr>
                <w:color w:val="000000" w:themeColor="text1"/>
                <w:sz w:val="27"/>
                <w:szCs w:val="27"/>
                <w:lang w:val="vi-VN"/>
              </w:rPr>
              <w:t>Công chức, viên chức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50" w:type="dxa"/>
              <w:left w:w="150" w:type="dxa"/>
              <w:bottom w:w="150" w:type="dxa"/>
              <w:right w:w="150" w:type="dxa"/>
            </w:tcMar>
            <w:vAlign w:val="bottom"/>
            <w:hideMark/>
          </w:tcPr>
          <w:p w14:paraId="414CDBF0" w14:textId="77777777" w:rsidR="00CC2D19" w:rsidRPr="00CC2D19" w:rsidRDefault="00CC2D19" w:rsidP="00CC2D19">
            <w:pPr>
              <w:jc w:val="both"/>
              <w:rPr>
                <w:color w:val="000000" w:themeColor="text1"/>
                <w:sz w:val="27"/>
                <w:szCs w:val="27"/>
                <w:lang w:val="vi-VN"/>
              </w:rPr>
            </w:pPr>
            <w:hyperlink r:id="rId9" w:tgtFrame="_blank" w:history="1">
              <w:r w:rsidRPr="00CC2D19">
                <w:rPr>
                  <w:rStyle w:val="Hyperlink"/>
                  <w:color w:val="000000" w:themeColor="text1"/>
                  <w:sz w:val="27"/>
                  <w:szCs w:val="27"/>
                  <w:u w:val="none"/>
                  <w:lang w:val="vi-VN"/>
                </w:rPr>
                <w:t>Nộp trực tuyến</w:t>
              </w:r>
            </w:hyperlink>
          </w:p>
        </w:tc>
      </w:tr>
    </w:tbl>
    <w:p w14:paraId="605B0F72" w14:textId="77777777" w:rsidR="00CC2D19" w:rsidRDefault="00CC2D19" w:rsidP="00553075">
      <w:pPr>
        <w:jc w:val="both"/>
      </w:pPr>
    </w:p>
    <w:p w14:paraId="117A4373" w14:textId="77777777" w:rsidR="005E5847" w:rsidRDefault="005D451D" w:rsidP="00553075">
      <w:pPr>
        <w:jc w:val="both"/>
        <w:rPr>
          <w:b/>
        </w:rPr>
      </w:pPr>
      <w:r w:rsidRPr="005A6646">
        <w:rPr>
          <w:b/>
          <w:bCs/>
        </w:rPr>
        <w:t>Bước 6:</w:t>
      </w:r>
      <w:r w:rsidR="005E5847">
        <w:rPr>
          <w:b/>
        </w:rPr>
        <w:t xml:space="preserve"> Click chọn nộp hồ sơ trực tuyến</w:t>
      </w:r>
    </w:p>
    <w:p w14:paraId="2C0F25CB" w14:textId="7B0404FF" w:rsidR="00DE600A" w:rsidRPr="005E5847" w:rsidRDefault="005A6646" w:rsidP="00F27EAA">
      <w:pPr>
        <w:jc w:val="both"/>
      </w:pPr>
      <w:r>
        <w:t xml:space="preserve">Thực hiện </w:t>
      </w:r>
      <w:r w:rsidR="00E614BD">
        <w:t xml:space="preserve">đầy đủ </w:t>
      </w:r>
      <w:r>
        <w:t xml:space="preserve">các </w:t>
      </w:r>
      <w:r w:rsidR="00E614BD">
        <w:t xml:space="preserve">nội dung, </w:t>
      </w:r>
      <w:r>
        <w:t xml:space="preserve">yêu cầu nhập thông tin, tải </w:t>
      </w:r>
      <w:r w:rsidR="0050239B">
        <w:t xml:space="preserve">các </w:t>
      </w:r>
      <w:r>
        <w:t xml:space="preserve">tài liệu </w:t>
      </w:r>
      <w:r w:rsidR="0050239B">
        <w:t xml:space="preserve">có liên </w:t>
      </w:r>
      <w:r>
        <w:t>trên hệ thống và k</w:t>
      </w:r>
      <w:r w:rsidR="00DE600A">
        <w:t>iểm tra lại thông tin</w:t>
      </w:r>
      <w:r>
        <w:t>, n</w:t>
      </w:r>
      <w:r w:rsidR="00DE600A">
        <w:t>ộp hồ sơ</w:t>
      </w:r>
      <w:r>
        <w:t>.</w:t>
      </w:r>
      <w:bookmarkStart w:id="0" w:name="_GoBack"/>
      <w:bookmarkEnd w:id="0"/>
    </w:p>
    <w:sectPr w:rsidR="00DE600A" w:rsidRPr="005E5847" w:rsidSect="00DE600A">
      <w:pgSz w:w="12240" w:h="15840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3075"/>
    <w:rsid w:val="000B1EC3"/>
    <w:rsid w:val="000E4141"/>
    <w:rsid w:val="00145275"/>
    <w:rsid w:val="002547C2"/>
    <w:rsid w:val="00273D59"/>
    <w:rsid w:val="002A2F0A"/>
    <w:rsid w:val="00316B76"/>
    <w:rsid w:val="004D1E1C"/>
    <w:rsid w:val="004E084C"/>
    <w:rsid w:val="0050239B"/>
    <w:rsid w:val="00553075"/>
    <w:rsid w:val="005A6646"/>
    <w:rsid w:val="005D451D"/>
    <w:rsid w:val="005E5847"/>
    <w:rsid w:val="006F34B4"/>
    <w:rsid w:val="007048B9"/>
    <w:rsid w:val="008927F0"/>
    <w:rsid w:val="008E2630"/>
    <w:rsid w:val="009B7310"/>
    <w:rsid w:val="00C169F5"/>
    <w:rsid w:val="00C62405"/>
    <w:rsid w:val="00CC2D19"/>
    <w:rsid w:val="00CD013F"/>
    <w:rsid w:val="00D02447"/>
    <w:rsid w:val="00DE600A"/>
    <w:rsid w:val="00E24F87"/>
    <w:rsid w:val="00E614BD"/>
    <w:rsid w:val="00F27EAA"/>
    <w:rsid w:val="00FC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8F484DD"/>
  <w15:docId w15:val="{8EE34000-AFC2-45A4-B2C5-BB0395BB1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5307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3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3075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C2D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7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chvucong.binhdinh.gov.vn/dichvucong/bothutuc/chiTietThuTuc?maThuTuc=4142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s://dichvucong.binhdinh.gov.vn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dichvucong.binhdinh.gov.vn/dich-vu-cong/cong-dan/dang-nha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0B8F4C-4844-4256-9E06-80DE31753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aaaa</cp:lastModifiedBy>
  <cp:revision>24</cp:revision>
  <dcterms:created xsi:type="dcterms:W3CDTF">2023-11-14T07:53:00Z</dcterms:created>
  <dcterms:modified xsi:type="dcterms:W3CDTF">2025-02-24T01:07:00Z</dcterms:modified>
</cp:coreProperties>
</file>